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gif" ContentType="image/gif"/>
  <Default Extension="jpg" ContentType="image/jpeg"/>
  <Default Extension="wmf" ContentType="image/x-wmf"/>
  <Default Extension="emf" ContentType="image/x-emf"/>
  <Default Extension="dib" ContentType="image/dib"/>
  <Default Extension="png" ContentType="image/png"/>
  <Default Extension="bmp" ContentType="image/bmp"/>
  <Default Extension="tiff" ContentType="image/tiff"/>
  <Default Extension="wdp" ContentType="image/vnd.ms-photo"/>
  <Default Extension="glb" ContentType="model/gltf.binary"/>
  <Default Extension="svg" ContentType="image/svg+xml"/>
  <Override PartName="/word/document.xml" ContentType="application/vnd.openxmlformats-officedocument.wordprocessingml.document.main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embeddings/oleObject1.bin" ContentType="application/vnd.openxmlformats-officedocument.oleObject"/>
  <Override PartName="/word/embeddings/oleObject2.bin" ContentType="application/vnd.openxmlformats-officedocument.oleObject"/>
  <Override PartName="/word/embeddings/oleObject3.bin" ContentType="application/vnd.openxmlformats-officedocument.oleObject"/>
  <Override PartName="/word/commentsExtended.xml" ContentType="application/vnd.openxmlformats-officedocument.wordprocessingml.commentsExtended+xml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package/2006/relationships/metadata/core-properties" Target="docProps/core.xml" /><Relationship Id="rId3" Type="http://schemas.openxmlformats.org/officeDocument/2006/relationships/extended-properties" Target="docProps/app.xml" /></Relationships>
</file>

<file path=word/document.xml><?xml version="1.0" encoding="utf-8"?>
<w:document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body>
    <w:p>
      <w:pPr>
        <w:pStyle w:val="0"/>
        <w:snapToGrid w:val="0"/>
        <w:jc w:val="center"/>
        <w:rPr>
          <w:rFonts w:hint="default" w:ascii="UD デジタル 教科書体 N-R" w:hAnsi="UD デジタル 教科書体 N-R" w:eastAsia="UD デジタル 教科書体 N-R"/>
          <w:b w:val="1"/>
          <w:sz w:val="28"/>
        </w:rPr>
      </w:pPr>
      <w:r>
        <w:rPr>
          <w:rFonts w:hint="eastAsia"/>
        </w:rPr>
        <mc:AlternateContent>
          <mc:Choice Requires="wps">
            <w:drawing>
              <wp:anchor distT="0" distB="0" distL="71755" distR="71755" simplePos="0" relativeHeight="12" behindDoc="0" locked="0" layoutInCell="1" hidden="0" allowOverlap="1">
                <wp:simplePos x="0" y="0"/>
                <wp:positionH relativeFrom="column">
                  <wp:posOffset>5839460</wp:posOffset>
                </wp:positionH>
                <wp:positionV relativeFrom="paragraph">
                  <wp:posOffset>-182245</wp:posOffset>
                </wp:positionV>
                <wp:extent cx="793750" cy="391795"/>
                <wp:effectExtent l="635" t="635" r="29845" b="10795"/>
                <wp:wrapNone/>
                <wp:docPr id="1026" name="オブジェクト 0"/>
                <a:graphic xmlns:a="http://schemas.openxmlformats.org/drawingml/2006/main">
                  <a:graphicData uri="http://schemas.microsoft.com/office/word/2010/wordprocessingShape">
                    <wps:wsp>
                      <wps:cNvPr id="1026" name="オブジェクト 0"/>
                      <wps:cNvSpPr/>
                      <wps:spPr>
                        <a:xfrm>
                          <a:off x="0" y="0"/>
                          <a:ext cx="793750" cy="39179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none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0"/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 w:ascii="游ゴシック" w:hAnsi="游ゴシック" w:eastAsia="游ゴシック"/>
                              </w:rPr>
                              <w:t>資料２</w:t>
                            </w:r>
                            <w:r>
                              <w:rPr>
                                <w:rFonts w:hint="eastAsia" w:ascii="游ゴシック" w:hAnsi="游ゴシック" w:eastAsia="游ゴシック"/>
                              </w:rPr>
                              <w:t>-</w:t>
                            </w:r>
                            <w:r>
                              <w:rPr>
                                <w:rFonts w:hint="eastAsia" w:ascii="游ゴシック" w:hAnsi="游ゴシック" w:eastAsia="游ゴシック"/>
                              </w:rPr>
                              <w:t>１</w:t>
                            </w:r>
                          </w:p>
                        </w:txbxContent>
                      </wps:txbx>
                      <wps:bodyPr vertOverflow="overflow" horzOverflow="overflow" wrap="square" anchor="ctr"/>
                    </wps:wsp>
                  </a:graphicData>
                </a:graphic>
              </wp:anchor>
            </w:drawing>
          </mc:Choice>
          <mc:Fallback>
            <w:pict>
              <v:rect id="オブジェクト 0" style="mso-wrap-distance-right:5.65pt;mso-wrap-distance-bottom:0pt;margin-top:-14.35pt;mso-position-vertical-relative:text;mso-position-horizontal-relative:text;v-text-anchor:middle;position:absolute;height:30.85pt;mso-wrap-distance-top:0pt;width:62.5pt;mso-wrap-distance-left:5.65pt;margin-left:459.8pt;z-index:12;" o:spid="_x0000_s1026" o:allowincell="t" o:allowoverlap="t" filled="t" fillcolor="#ffffff [3201]" stroked="t" strokecolor="#000000 [3200]" strokeweight="1pt" o:spt="1">
                <v:fill/>
                <v:stroke linestyle="single" miterlimit="8" endcap="flat" dashstyle="solid" filltype="solid"/>
                <v:textbox style="layout-flow:horizontal;">
                  <w:txbxContent>
                    <w:p>
                      <w:pPr>
                        <w:pStyle w:val="0"/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 w:ascii="游ゴシック" w:hAnsi="游ゴシック" w:eastAsia="游ゴシック"/>
                        </w:rPr>
                        <w:t>資料２</w:t>
                      </w:r>
                      <w:r>
                        <w:rPr>
                          <w:rFonts w:hint="eastAsia" w:ascii="游ゴシック" w:hAnsi="游ゴシック" w:eastAsia="游ゴシック"/>
                        </w:rPr>
                        <w:t>-</w:t>
                      </w:r>
                      <w:r>
                        <w:rPr>
                          <w:rFonts w:hint="eastAsia" w:ascii="游ゴシック" w:hAnsi="游ゴシック" w:eastAsia="游ゴシック"/>
                        </w:rPr>
                        <w:t>１</w:t>
                      </w:r>
                    </w:p>
                  </w:txbxContent>
                </v:textbox>
                <v:imagedata o:title=""/>
                <w10:wrap type="none" anchorx="text" anchory="text"/>
              </v:rect>
            </w:pict>
          </mc:Fallback>
        </mc:AlternateContent>
      </w:r>
      <w:r>
        <w:rPr>
          <w:rFonts w:hint="eastAsia" w:ascii="UD デジタル 教科書体 N-R" w:hAnsi="UD デジタル 教科書体 N-R" w:eastAsia="UD デジタル 教科書体 N-R"/>
          <w:b w:val="1"/>
          <w:sz w:val="28"/>
        </w:rPr>
        <w:t>体力測定の方法</w:t>
      </w:r>
    </w:p>
    <w:p>
      <w:pPr>
        <w:pStyle w:val="0"/>
        <w:snapToGrid w:val="0"/>
        <w:rPr>
          <w:rFonts w:hint="default" w:ascii="UD デジタル 教科書体 N-R" w:hAnsi="UD デジタル 教科書体 N-R" w:eastAsia="UD デジタル 教科書体 N-R"/>
        </w:rPr>
      </w:pPr>
    </w:p>
    <w:p>
      <w:pPr>
        <w:pStyle w:val="0"/>
        <w:snapToGrid w:val="0"/>
        <w:rPr>
          <w:rFonts w:hint="default" w:ascii="UD デジタル 教科書体 N-R" w:hAnsi="UD デジタル 教科書体 N-R" w:eastAsia="UD デジタル 教科書体 N-R"/>
        </w:rPr>
      </w:pPr>
      <w:r>
        <w:rPr>
          <w:rFonts w:hint="eastAsia" w:ascii="UD デジタル 教科書体 N-R" w:hAnsi="UD デジタル 教科書体 N-R" w:eastAsia="UD デジタル 教科書体 N-R"/>
        </w:rPr>
        <w:t>※強い膝痛、強い腰痛の自覚症状がある場合は実施しないでください。</w:t>
      </w:r>
    </w:p>
    <w:p>
      <w:pPr>
        <w:pStyle w:val="0"/>
        <w:snapToGrid w:val="0"/>
        <w:rPr>
          <w:rFonts w:hint="default" w:ascii="UD デジタル 教科書体 N-R" w:hAnsi="UD デジタル 教科書体 N-R" w:eastAsia="UD デジタル 教科書体 N-R"/>
          <w:b w:val="1"/>
          <w:sz w:val="24"/>
        </w:rPr>
      </w:pPr>
      <w:r>
        <w:rPr>
          <w:rFonts w:hint="eastAsia"/>
        </w:rPr>
        <mc:AlternateContent>
          <mc:Choice Requires="wps">
            <w:drawing>
              <wp:anchor distT="0" distB="0" distL="71755" distR="71755" simplePos="0" relativeHeight="7" behindDoc="0" locked="0" layoutInCell="1" hidden="0" allowOverlap="1">
                <wp:simplePos x="0" y="0"/>
                <wp:positionH relativeFrom="column">
                  <wp:posOffset>5489575</wp:posOffset>
                </wp:positionH>
                <wp:positionV relativeFrom="paragraph">
                  <wp:posOffset>603885</wp:posOffset>
                </wp:positionV>
                <wp:extent cx="857885" cy="203200"/>
                <wp:effectExtent l="0" t="0" r="635" b="635"/>
                <wp:wrapNone/>
                <wp:docPr id="1027" name="オブジェクト 0"/>
                <a:graphic xmlns:a="http://schemas.openxmlformats.org/drawingml/2006/main">
                  <a:graphicData uri="http://schemas.microsoft.com/office/word/2010/wordprocessingShape">
                    <wps:wsp>
                      <wps:cNvPr id="1027" name="オブジェクト 0"/>
                      <wps:cNvSpPr txBox="1"/>
                      <wps:spPr>
                        <a:xfrm>
                          <a:off x="0" y="0"/>
                          <a:ext cx="857885" cy="203200"/>
                        </a:xfrm>
                        <a:prstGeom prst="rect">
                          <a:avLst/>
                        </a:prstGeom>
                        <a:noFill/>
                        <a:ln w="6350" cmpd="sng">
                          <a:noFill/>
                        </a:ln>
                      </wps:spPr>
                      <wps:style>
                        <a:lnRef idx="0">
                          <a:srgbClr val="000000"/>
                        </a:lnRef>
                        <a:fillRef idx="0">
                          <a:srgbClr val="000000"/>
                        </a:fillRef>
                        <a:effectRef idx="0">
                          <a:srgbClr val="00000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0"/>
                              <w:snapToGrid w:val="0"/>
                              <w:jc w:val="left"/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  <w:t>※肩幅に開く</w:t>
                            </w:r>
                          </w:p>
                        </w:txbxContent>
                      </wps:txbx>
                      <wps:bodyPr vertOverflow="overflow" horzOverflow="overflow" wrap="square" lIns="74295" tIns="8890" rIns="74295" bIns="889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オブジェクト 0" style="mso-wrap-distance-right:5.65pt;mso-wrap-distance-bottom:0pt;margin-top:47.55pt;mso-position-vertical-relative:text;mso-position-horizontal-relative:text;position:absolute;height:16pt;mso-wrap-distance-top:0pt;width:67.55pt;mso-wrap-distance-left:5.65pt;margin-left:432.25pt;z-index:7;" o:spid="_x0000_s1027" o:allowincell="t" o:allowoverlap="t" filled="f" stroked="f" strokeweight="0.5pt" o:spt="202" type="#_x0000_t202">
                <v:fill/>
                <v:stroke linestyle="single"/>
                <v:textbox style="layout-flow:horizontal;" inset="2.0637499999999998mm,0.24694444444444438mm,2.0637499999999998mm,0.24694444444444438mm">
                  <w:txbxContent>
                    <w:p>
                      <w:pPr>
                        <w:pStyle w:val="0"/>
                        <w:snapToGrid w:val="0"/>
                        <w:jc w:val="left"/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  <w:t>※肩幅に開く</w:t>
                      </w:r>
                    </w:p>
                  </w:txbxContent>
                </v:textbox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45720" distB="45720" distL="114300" distR="114300" simplePos="0" relativeHeight="2" behindDoc="0" locked="0" layoutInCell="1" hidden="0" allowOverlap="1">
                <wp:simplePos x="0" y="0"/>
                <wp:positionH relativeFrom="column">
                  <wp:posOffset>66675</wp:posOffset>
                </wp:positionH>
                <wp:positionV relativeFrom="paragraph">
                  <wp:posOffset>322580</wp:posOffset>
                </wp:positionV>
                <wp:extent cx="3562350" cy="1143000"/>
                <wp:effectExtent l="635" t="635" r="29845" b="10795"/>
                <wp:wrapTopAndBottom/>
                <wp:docPr id="1028" name="テキスト ボックス 2"/>
                <a:graphic xmlns:a="http://schemas.openxmlformats.org/drawingml/2006/main">
                  <a:graphicData uri="http://schemas.microsoft.com/office/word/2010/wordprocessingShape">
                    <wps:wsp>
                      <wps:cNvPr id="1028" name="テキスト ボックス 2"/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3562350" cy="1143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pStyle w:val="0"/>
                              <w:snapToGrid w:val="0"/>
                              <w:rPr>
                                <w:rFonts w:hint="default" w:ascii="UD デジタル 教科書体 N-R" w:hAnsi="UD デジタル 教科書体 N-R" w:eastAsia="UD デジタル 教科書体 N-R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最初に５～</w:t>
                            </w: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10</w:t>
                            </w: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回練習してください。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ind w:left="210" w:hanging="210" w:hangingChars="100"/>
                              <w:rPr>
                                <w:rFonts w:hint="default" w:ascii="UD デジタル 教科書体 N-R" w:hAnsi="UD デジタル 教科書体 N-R" w:eastAsia="UD デジタル 教科書体 N-R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①イスに浅く座り、足は肩幅に開きかかとを少し引き、足の裏は床にしっかりとつけます。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ind w:left="210" w:hanging="210" w:hangingChars="100"/>
                              <w:rPr>
                                <w:rFonts w:hint="default" w:ascii="UD デジタル 教科書体 N-R" w:hAnsi="UD デジタル 教科書体 N-R" w:eastAsia="UD デジタル 教科書体 N-R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②両手を胸の前に組み、立ち上がり座りを繰り返します。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ind w:left="210" w:hanging="210" w:hangingChars="100"/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③</w:t>
                            </w: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pacing w:val="0"/>
                                <w:w w:val="91"/>
                                <w:fitText w:val="5040" w:id="1"/>
                              </w:rPr>
                              <w:t>立ち上がって座るを１回と数え、</w:t>
                            </w: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pacing w:val="0"/>
                                <w:w w:val="91"/>
                                <w:fitText w:val="5040" w:id="1"/>
                              </w:rPr>
                              <w:t>10</w:t>
                            </w: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pacing w:val="0"/>
                                <w:w w:val="91"/>
                                <w:fitText w:val="5040" w:id="1"/>
                              </w:rPr>
                              <w:t>回の秒数を測ります</w:t>
                            </w: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pacing w:val="13"/>
                                <w:w w:val="91"/>
                                <w:fitText w:val="5040" w:id="1"/>
                              </w:rPr>
                              <w:t>。</w:t>
                            </w:r>
                          </w:p>
                        </w:txbxContent>
                      </wps:txbx>
                      <wps:bodyPr rot="0" vertOverflow="overflow" horzOverflow="overflow" wrap="square" anchor="t" anchorCtr="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style="mso-wrap-distance-right:9pt;mso-wrap-distance-bottom:3.6pt;margin-top:25.4pt;mso-position-vertical-relative:text;mso-position-horizontal-relative:text;v-text-anchor:top;position:absolute;mso-wrap-mode:top-and-bottom;height:90pt;mso-wrap-distance-top:3.6pt;width:280.5pt;mso-wrap-distance-left:9pt;margin-left:5.25pt;z-index:2;" o:spid="_x0000_s1028" o:allowincell="t" o:allowoverlap="t" filled="t" fillcolor="#ffffff" stroked="t" strokecolor="#000000" strokeweight="0.75pt" o:spt="202" type="#_x0000_t202">
                <v:fill/>
                <v:stroke miterlimit="8" filltype="solid"/>
                <v:textbox style="layout-flow:horizontal;">
                  <w:txbxContent>
                    <w:p>
                      <w:pPr>
                        <w:pStyle w:val="0"/>
                        <w:snapToGrid w:val="0"/>
                        <w:rPr>
                          <w:rFonts w:hint="default" w:ascii="UD デジタル 教科書体 N-R" w:hAnsi="UD デジタル 教科書体 N-R" w:eastAsia="UD デジタル 教科書体 N-R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最初に５～</w:t>
                      </w: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10</w:t>
                      </w: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回練習してください。</w:t>
                      </w:r>
                    </w:p>
                    <w:p>
                      <w:pPr>
                        <w:pStyle w:val="0"/>
                        <w:snapToGrid w:val="0"/>
                        <w:ind w:left="210" w:hanging="210" w:hangingChars="100"/>
                        <w:rPr>
                          <w:rFonts w:hint="default" w:ascii="UD デジタル 教科書体 N-R" w:hAnsi="UD デジタル 教科書体 N-R" w:eastAsia="UD デジタル 教科書体 N-R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①イスに浅く座り、足は肩幅に開きかかとを少し引き、足の裏は床にしっかりとつけます。</w:t>
                      </w:r>
                    </w:p>
                    <w:p>
                      <w:pPr>
                        <w:pStyle w:val="0"/>
                        <w:snapToGrid w:val="0"/>
                        <w:ind w:left="210" w:hanging="210" w:hangingChars="100"/>
                        <w:rPr>
                          <w:rFonts w:hint="default" w:ascii="UD デジタル 教科書体 N-R" w:hAnsi="UD デジタル 教科書体 N-R" w:eastAsia="UD デジタル 教科書体 N-R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②両手を胸の前に組み、立ち上がり座りを繰り返します。</w:t>
                      </w:r>
                    </w:p>
                    <w:p>
                      <w:pPr>
                        <w:pStyle w:val="0"/>
                        <w:snapToGrid w:val="0"/>
                        <w:ind w:left="210" w:hanging="210" w:hangingChars="100"/>
                        <w:rPr>
                          <w:rFonts w:hint="eastAsia" w:ascii="UD デジタル 教科書体 N-R" w:hAnsi="UD デジタル 教科書体 N-R" w:eastAsia="UD デジタル 教科書体 N-R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③</w:t>
                      </w: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pacing w:val="0"/>
                          <w:w w:val="91"/>
                          <w:fitText w:val="5040" w:id="1"/>
                        </w:rPr>
                        <w:t>立ち上がって座るを１回と数え、</w:t>
                      </w: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pacing w:val="0"/>
                          <w:w w:val="91"/>
                          <w:fitText w:val="5040" w:id="1"/>
                        </w:rPr>
                        <w:t>10</w:t>
                      </w: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pacing w:val="0"/>
                          <w:w w:val="91"/>
                          <w:fitText w:val="5040" w:id="1"/>
                        </w:rPr>
                        <w:t>回の秒数を測ります</w:t>
                      </w: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pacing w:val="13"/>
                          <w:w w:val="91"/>
                          <w:fitText w:val="5040" w:id="1"/>
                        </w:rPr>
                        <w:t>。</w:t>
                      </w:r>
                    </w:p>
                  </w:txbxContent>
                </v:textbox>
                <v:imagedata o:title=""/>
                <w10:wrap type="topAndBottom" anchorx="text" anchory="text"/>
              </v:shape>
            </w:pict>
          </mc:Fallback>
        </mc:AlternateContent>
      </w:r>
      <w:r>
        <w:rPr>
          <w:rFonts w:hint="eastAsia"/>
        </w:rPr>
        <w:object w:dxaOrig="17964" w:dyaOrig="181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style="mso-wrap-distance-right:5.65pt;mso-wrap-distance-bottom:0pt;margin-top:21.05pt;mso-position-vertical-relative:line;mso-position-horizontal-relative:margin;position:absolute;mso-wrap-mode:square;height:191.5pt;mso-wrap-distance-top:0pt;width:189.75pt;mso-wrap-distance-left:5.65pt;margin-left:309.35000000000002pt;z-index:5;" o:allowincell="t" o:allowoverlap="t" filled="f" o:spt="75" type="#_x0000_t75">
            <v:fill/>
            <v:stroke joinstyle="miter"/>
            <v:imagedata o:title="" r:id="rId5"/>
            <o:lock v:ext="edit" aspectratio="t"/>
            <w10:wrap type="square" side="both" anchorx="margin" anchory="line"/>
          </v:shape>
          <o:OLEObject Type="Embed" ProgID="PBrush" ShapeID="_x0000_s1029" DrawAspect="Content" ObjectID="" r:id="rId6"/>
        </w:object>
      </w:r>
      <w:r>
        <w:rPr>
          <w:rFonts w:hint="eastAsia" w:ascii="UD デジタル 教科書体 N-R" w:hAnsi="UD デジタル 教科書体 N-R" w:eastAsia="UD デジタル 教科書体 N-R"/>
          <w:b w:val="1"/>
          <w:sz w:val="24"/>
        </w:rPr>
        <w:t>(1) 10</w:t>
      </w:r>
      <w:r>
        <w:rPr>
          <w:rFonts w:hint="eastAsia" w:ascii="UD デジタル 教科書体 N-R" w:hAnsi="UD デジタル 教科書体 N-R" w:eastAsia="UD デジタル 教科書体 N-R"/>
          <w:b w:val="1"/>
          <w:sz w:val="24"/>
        </w:rPr>
        <w:t>回立ち上がり座りを何秒で出来ますか？【筋力テスト】</w:t>
      </w:r>
    </w:p>
    <w:p>
      <w:pPr>
        <w:pStyle w:val="0"/>
        <w:snapToGrid w:val="0"/>
        <w:ind w:left="105" w:leftChars="50"/>
        <w:rPr>
          <w:rFonts w:hint="eastAsia" w:ascii="UD デジタル 教科書体 N-R" w:hAnsi="UD デジタル 教科書体 N-R" w:eastAsia="UD デジタル 教科書体 N-R"/>
          <w:sz w:val="24"/>
        </w:rPr>
      </w:pPr>
      <w:r>
        <w:rPr>
          <w:rFonts w:hint="eastAsia"/>
        </w:rPr>
        <mc:AlternateContent>
          <mc:Choice Requires="wps">
            <w:drawing>
              <wp:anchor distT="0" distB="0" distL="71755" distR="71755" simplePos="0" relativeHeight="6" behindDoc="0" locked="0" layoutInCell="1" hidden="0" allowOverlap="1">
                <wp:simplePos x="0" y="0"/>
                <wp:positionH relativeFrom="column">
                  <wp:posOffset>3928745</wp:posOffset>
                </wp:positionH>
                <wp:positionV relativeFrom="paragraph">
                  <wp:posOffset>2343150</wp:posOffset>
                </wp:positionV>
                <wp:extent cx="2704465" cy="381000"/>
                <wp:effectExtent l="0" t="0" r="635" b="635"/>
                <wp:wrapNone/>
                <wp:docPr id="1030" name="オブジェクト 0"/>
                <a:graphic xmlns:a="http://schemas.openxmlformats.org/drawingml/2006/main">
                  <a:graphicData uri="http://schemas.microsoft.com/office/word/2010/wordprocessingShape">
                    <wps:wsp>
                      <wps:cNvPr id="1030" name="オブジェクト 0"/>
                      <wps:cNvSpPr txBox="1"/>
                      <wps:spPr>
                        <a:xfrm>
                          <a:off x="0" y="0"/>
                          <a:ext cx="2704465" cy="381000"/>
                        </a:xfrm>
                        <a:prstGeom prst="rect">
                          <a:avLst/>
                        </a:prstGeom>
                        <a:noFill/>
                        <a:ln w="6350" cmpd="sng">
                          <a:noFill/>
                        </a:ln>
                      </wps:spPr>
                      <wps:style>
                        <a:lnRef idx="0">
                          <a:srgbClr val="000000"/>
                        </a:lnRef>
                        <a:fillRef idx="0">
                          <a:srgbClr val="000000"/>
                        </a:fillRef>
                        <a:effectRef idx="0">
                          <a:srgbClr val="00000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0"/>
                              <w:snapToGrid w:val="0"/>
                              <w:jc w:val="center"/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  <w:t>※イスは動きにくく安定した物を使いましょう</w:t>
                            </w:r>
                            <w:r>
                              <w:rPr>
                                <w:rFonts w:hint="eastAsia"/>
                              </w:rPr>
                              <w:br w:type="textWrapping" w:clear="none"/>
                            </w: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  <w:t>※イスを壁などの固定した位置におきましょう</w:t>
                            </w:r>
                          </w:p>
                        </w:txbxContent>
                      </wps:txbx>
                      <wps:bodyPr vertOverflow="overflow" horzOverflow="overflow" wrap="square" lIns="74295" tIns="8890" rIns="74295" bIns="889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オブジェクト 0" style="mso-wrap-distance-right:5.65pt;mso-wrap-distance-bottom:0pt;margin-top:184.5pt;mso-position-vertical-relative:text;mso-position-horizontal-relative:text;position:absolute;height:30pt;mso-wrap-distance-top:0pt;width:212.95pt;mso-wrap-distance-left:5.65pt;margin-left:309.35000000000002pt;z-index:6;" o:spid="_x0000_s1030" o:allowincell="t" o:allowoverlap="t" filled="f" stroked="f" strokeweight="0.5pt" o:spt="202" type="#_x0000_t202">
                <v:fill/>
                <v:stroke linestyle="single"/>
                <v:textbox style="layout-flow:horizontal;" inset="2.0637499999999998mm,0.24694444444444438mm,2.0637499999999998mm,0.24694444444444438mm">
                  <w:txbxContent>
                    <w:p>
                      <w:pPr>
                        <w:pStyle w:val="0"/>
                        <w:snapToGrid w:val="0"/>
                        <w:jc w:val="center"/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  <w:t>※イスは動きにくく安定した物を使いましょう</w:t>
                      </w:r>
                      <w:r>
                        <w:rPr>
                          <w:rFonts w:hint="eastAsia"/>
                        </w:rPr>
                        <w:br w:type="textWrapping" w:clear="none"/>
                      </w: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  <w:t>※イスを壁などの固定した位置におきましょう</w:t>
                      </w:r>
                    </w:p>
                  </w:txbxContent>
                </v:textbox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hint="eastAsia"/>
        </w:rPr>
        <w:drawing>
          <wp:inline distT="0" distB="0" distL="0" distR="0">
            <wp:extent cx="3016250" cy="1263650"/>
            <wp:effectExtent l="0" t="0" r="0" b="0"/>
            <wp:docPr id="1031" name="Picture 1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" name="Picture 1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16250" cy="126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0"/>
        <w:snapToGrid w:val="0"/>
        <w:rPr>
          <w:rFonts w:hint="default" w:ascii="UD デジタル 教科書体 N-R" w:hAnsi="UD デジタル 教科書体 N-R" w:eastAsia="UD デジタル 教科書体 N-R"/>
          <w:b w:val="1"/>
          <w:sz w:val="24"/>
        </w:rPr>
      </w:pPr>
    </w:p>
    <w:p>
      <w:pPr>
        <w:pStyle w:val="0"/>
        <w:snapToGrid w:val="0"/>
        <w:rPr>
          <w:rFonts w:hint="default" w:ascii="UD デジタル 教科書体 N-R" w:hAnsi="UD デジタル 教科書体 N-R" w:eastAsia="UD デジタル 教科書体 N-R"/>
          <w:b w:val="1"/>
          <w:sz w:val="24"/>
        </w:rPr>
      </w:pPr>
      <w:r>
        <w:rPr>
          <w:rFonts w:hint="default" w:ascii="UD デジタル 教科書体 N-R" w:hAnsi="UD デジタル 教科書体 N-R" w:eastAsia="UD デジタル 教科書体 N-R"/>
          <w:b w:val="1"/>
        </w:rPr>
        <mc:AlternateContent>
          <mc:Choice Requires="wps">
            <w:drawing>
              <wp:anchor distT="45720" distB="45720" distL="114300" distR="114300" simplePos="0" relativeHeight="3" behindDoc="0" locked="0" layoutInCell="1" hidden="0" allowOverlap="1">
                <wp:simplePos x="0" y="0"/>
                <wp:positionH relativeFrom="margin">
                  <wp:posOffset>25400</wp:posOffset>
                </wp:positionH>
                <wp:positionV relativeFrom="paragraph">
                  <wp:posOffset>297180</wp:posOffset>
                </wp:positionV>
                <wp:extent cx="3657600" cy="876300"/>
                <wp:effectExtent l="635" t="635" r="29845" b="10795"/>
                <wp:wrapTopAndBottom/>
                <wp:docPr id="1032" name="テキスト ボックス 2"/>
                <a:graphic xmlns:a="http://schemas.openxmlformats.org/drawingml/2006/main">
                  <a:graphicData uri="http://schemas.microsoft.com/office/word/2010/wordprocessingShape">
                    <wps:wsp>
                      <wps:cNvPr id="1032" name="テキスト ボックス 2"/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3657600" cy="876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pStyle w:val="0"/>
                              <w:snapToGrid w:val="0"/>
                              <w:ind w:left="210" w:hanging="210" w:hangingChars="100"/>
                              <w:rPr>
                                <w:rFonts w:hint="default" w:ascii="UD デジタル 教科書体 N-R" w:hAnsi="UD デジタル 教科書体 N-R" w:eastAsia="UD デジタル 教科書体 N-R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①両手を腰にあて、素足で床に立ちます。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ind w:left="210" w:hanging="210" w:hangingChars="100"/>
                              <w:rPr>
                                <w:rFonts w:hint="default" w:ascii="UD デジタル 教科書体 N-R" w:hAnsi="UD デジタル 教科書体 N-R" w:eastAsia="UD デジタル 教科書体 N-R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②利き足で立ち、もう一方の足を床から離します。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ind w:left="210" w:hanging="210" w:hangingChars="100"/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③両目を閉じ、同時に測定を開始します。バランスが崩れた時点までを計測します。</w:t>
                            </w:r>
                          </w:p>
                        </w:txbxContent>
                      </wps:txbx>
                      <wps:bodyPr rot="0" vertOverflow="overflow" horzOverflow="overflow" wrap="square" anchor="t" anchorCtr="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style="mso-wrap-distance-right:9pt;mso-wrap-distance-bottom:3.6pt;margin-top:23.4pt;mso-position-vertical-relative:text;mso-position-horizontal-relative:margin;v-text-anchor:top;position:absolute;mso-wrap-mode:top-and-bottom;height:69pt;mso-wrap-distance-top:3.6pt;width:288pt;mso-wrap-distance-left:9pt;margin-left:2pt;z-index:3;" o:spid="_x0000_s1032" o:allowincell="t" o:allowoverlap="t" filled="t" fillcolor="#ffffff" stroked="t" strokecolor="#000000" strokeweight="0.75pt" o:spt="202" type="#_x0000_t202">
                <v:fill/>
                <v:stroke miterlimit="8" filltype="solid"/>
                <v:textbox style="layout-flow:horizontal;">
                  <w:txbxContent>
                    <w:p>
                      <w:pPr>
                        <w:pStyle w:val="0"/>
                        <w:snapToGrid w:val="0"/>
                        <w:ind w:left="210" w:hanging="210" w:hangingChars="100"/>
                        <w:rPr>
                          <w:rFonts w:hint="default" w:ascii="UD デジタル 教科書体 N-R" w:hAnsi="UD デジタル 教科書体 N-R" w:eastAsia="UD デジタル 教科書体 N-R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①両手を腰にあて、素足で床に立ちます。</w:t>
                      </w:r>
                    </w:p>
                    <w:p>
                      <w:pPr>
                        <w:pStyle w:val="0"/>
                        <w:snapToGrid w:val="0"/>
                        <w:ind w:left="210" w:hanging="210" w:hangingChars="100"/>
                        <w:rPr>
                          <w:rFonts w:hint="default" w:ascii="UD デジタル 教科書体 N-R" w:hAnsi="UD デジタル 教科書体 N-R" w:eastAsia="UD デジタル 教科書体 N-R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②利き足で立ち、もう一方の足を床から離します。</w:t>
                      </w:r>
                    </w:p>
                    <w:p>
                      <w:pPr>
                        <w:pStyle w:val="0"/>
                        <w:snapToGrid w:val="0"/>
                        <w:ind w:left="210" w:hanging="210" w:hangingChars="100"/>
                        <w:rPr>
                          <w:rFonts w:hint="eastAsia" w:ascii="UD デジタル 教科書体 N-R" w:hAnsi="UD デジタル 教科書体 N-R" w:eastAsia="UD デジタル 教科書体 N-R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③両目を閉じ、同時に測定を開始します。バランスが崩れた時点までを計測します。</w:t>
                      </w:r>
                    </w:p>
                  </w:txbxContent>
                </v:textbox>
                <v:imagedata o:title=""/>
                <w10:wrap type="topAndBottom" anchorx="margin" anchory="text"/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71755" distR="71755" simplePos="0" relativeHeight="10" behindDoc="0" locked="0" layoutInCell="1" hidden="0" allowOverlap="1">
                <wp:simplePos x="0" y="0"/>
                <wp:positionH relativeFrom="column">
                  <wp:posOffset>5173345</wp:posOffset>
                </wp:positionH>
                <wp:positionV relativeFrom="paragraph">
                  <wp:posOffset>184150</wp:posOffset>
                </wp:positionV>
                <wp:extent cx="1757045" cy="1451610"/>
                <wp:effectExtent l="635" t="635" r="29845" b="10795"/>
                <wp:wrapNone/>
                <wp:docPr id="1033" name="オブジェクト 0"/>
                <a:graphic xmlns:a="http://schemas.openxmlformats.org/drawingml/2006/main">
                  <a:graphicData uri="http://schemas.microsoft.com/office/word/2010/wordprocessingShape">
                    <wps:wsp>
                      <wps:cNvPr id="1033" name="オブジェクト 0"/>
                      <wps:cNvSpPr txBox="1"/>
                      <wps:spPr>
                        <a:xfrm>
                          <a:off x="0" y="0"/>
                          <a:ext cx="1757045" cy="1451610"/>
                        </a:xfrm>
                        <a:prstGeom prst="rect">
                          <a:avLst/>
                        </a:prstGeom>
                        <a:noFill/>
                        <a:ln w="6350" cmpd="sng">
                          <a:solidFill>
                            <a:schemeClr val="tx1"/>
                          </a:solidFill>
                        </a:ln>
                      </wps:spPr>
                      <wps:style>
                        <a:lnRef idx="0">
                          <a:srgbClr val="000000"/>
                        </a:lnRef>
                        <a:fillRef idx="0">
                          <a:srgbClr val="000000"/>
                        </a:fillRef>
                        <a:effectRef idx="0">
                          <a:srgbClr val="00000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0"/>
                              <w:snapToGrid w:val="0"/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b w:val="1"/>
                                <w:sz w:val="18"/>
                              </w:rPr>
                              <w:t>次のいずれかが生じた時点で、測定を終了します。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  <w:t>①支持足の位置がずれた時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  <w:t>②腰にあてた手が離れたとき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ind w:left="180" w:hanging="180" w:hangingChars="100"/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  <w:t>③支持足以外のからだの一部が</w:t>
                            </w:r>
                            <w:r>
                              <w:rPr>
                                <w:rFonts w:hint="eastAsia"/>
                              </w:rPr>
                              <w:br w:type="textWrapping" w:clear="none"/>
                            </w: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  <w:t>床に触れた時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  <w:t>④上げた足が支持足に触れた時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  <w:sz w:val="18"/>
                              </w:rPr>
                              <w:t>⑤閉じた目を開いたとき</w:t>
                            </w:r>
                          </w:p>
                        </w:txbxContent>
                      </wps:txbx>
                      <wps:bodyPr vertOverflow="overflow" horzOverflow="overflow" wrap="square" lIns="74295" tIns="8890" rIns="74295" bIns="889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オブジェクト 0" style="mso-wrap-distance-right:5.65pt;mso-wrap-distance-bottom:0pt;margin-top:14.5pt;mso-position-vertical-relative:text;mso-position-horizontal-relative:text;position:absolute;height:114.3pt;mso-wrap-distance-top:0pt;width:138.35pt;mso-wrap-distance-left:5.65pt;margin-left:407.35pt;z-index:10;" o:spid="_x0000_s1033" o:allowincell="t" o:allowoverlap="t" filled="f" stroked="t" strokecolor="#000000 [3213]" strokeweight="0.5pt" o:spt="202" type="#_x0000_t202">
                <v:fill/>
                <v:stroke linestyle="single" filltype="solid"/>
                <v:textbox style="layout-flow:horizontal;" inset="2.0637499999999998mm,0.24694444444444438mm,2.0637499999999998mm,0.24694444444444438mm">
                  <w:txbxContent>
                    <w:p>
                      <w:pPr>
                        <w:pStyle w:val="0"/>
                        <w:snapToGrid w:val="0"/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b w:val="1"/>
                          <w:sz w:val="18"/>
                        </w:rPr>
                        <w:t>次のいずれかが生じた時点で、測定を終了します。</w:t>
                      </w:r>
                    </w:p>
                    <w:p>
                      <w:pPr>
                        <w:pStyle w:val="0"/>
                        <w:snapToGrid w:val="0"/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  <w:t>①支持足の位置がずれた時</w:t>
                      </w:r>
                    </w:p>
                    <w:p>
                      <w:pPr>
                        <w:pStyle w:val="0"/>
                        <w:snapToGrid w:val="0"/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  <w:t>②腰にあてた手が離れたとき</w:t>
                      </w:r>
                    </w:p>
                    <w:p>
                      <w:pPr>
                        <w:pStyle w:val="0"/>
                        <w:snapToGrid w:val="0"/>
                        <w:ind w:left="180" w:hanging="180" w:hangingChars="100"/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  <w:t>③支持足以外のからだの一部が</w:t>
                      </w:r>
                      <w:r>
                        <w:rPr>
                          <w:rFonts w:hint="eastAsia"/>
                        </w:rPr>
                        <w:br w:type="textWrapping" w:clear="none"/>
                      </w: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  <w:t>床に触れた時</w:t>
                      </w:r>
                    </w:p>
                    <w:p>
                      <w:pPr>
                        <w:pStyle w:val="0"/>
                        <w:snapToGrid w:val="0"/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  <w:t>④上げた足が支持足に触れた時</w:t>
                      </w:r>
                    </w:p>
                    <w:p>
                      <w:pPr>
                        <w:pStyle w:val="0"/>
                        <w:snapToGrid w:val="0"/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  <w:sz w:val="18"/>
                        </w:rPr>
                        <w:t>⑤閉じた目を開いたとき</w:t>
                      </w:r>
                    </w:p>
                  </w:txbxContent>
                </v:textbox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hint="eastAsia"/>
        </w:rPr>
        <w:object w:dxaOrig="15023" w:dyaOrig="1500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4" style="mso-wrap-distance-right:5.65pt;mso-wrap-distance-bottom:0pt;margin-top:53.95pt;mso-position-vertical-relative:text;mso-position-horizontal-relative:text;position:absolute;mso-wrap-mode:square;height:186.25pt;mso-wrap-distance-top:0pt;width:186.25pt;mso-wrap-distance-left:5.65pt;margin-left:302.75pt;z-index:8;" o:allowincell="t" o:allowoverlap="t" filled="f" o:spt="75" type="#_x0000_t75">
            <v:fill/>
            <v:stroke joinstyle="miter"/>
            <v:imagedata o:title="" r:id="rId8"/>
            <o:lock v:ext="edit" aspectratio="t"/>
            <w10:wrap type="square" side="both" anchorx="text" anchory="text"/>
          </v:shape>
          <o:OLEObject Type="Embed" ProgID="PBrush" ShapeID="_x0000_s1034" DrawAspect="Content" ObjectID="" r:id="rId9"/>
        </w:object>
      </w:r>
      <w:r>
        <w:rPr>
          <w:rFonts w:hint="eastAsia" w:ascii="UD デジタル 教科書体 N-R" w:hAnsi="UD デジタル 教科書体 N-R" w:eastAsia="UD デジタル 教科書体 N-R"/>
          <w:b w:val="1"/>
          <w:sz w:val="24"/>
        </w:rPr>
        <w:t xml:space="preserve">(2) </w:t>
      </w:r>
      <w:r>
        <w:rPr>
          <w:rFonts w:hint="eastAsia" w:ascii="UD デジタル 教科書体 N-R" w:hAnsi="UD デジタル 教科書体 N-R" w:eastAsia="UD デジタル 教科書体 N-R"/>
          <w:b w:val="1"/>
          <w:sz w:val="24"/>
        </w:rPr>
        <w:t>目を閉じて片足で何秒立つことができますか？【バランステスト】</w:t>
      </w:r>
    </w:p>
    <w:p>
      <w:pPr>
        <w:pStyle w:val="0"/>
        <w:snapToGrid w:val="0"/>
        <w:rPr>
          <w:rFonts w:hint="default" w:ascii="UD デジタル 教科書体 N-R" w:hAnsi="UD デジタル 教科書体 N-R" w:eastAsia="UD デジタル 教科書体 N-R"/>
          <w:sz w:val="24"/>
        </w:rPr>
      </w:pPr>
      <w:r>
        <w:rPr>
          <w:rFonts w:hint="eastAsia"/>
        </w:rPr>
        <mc:AlternateContent>
          <mc:Choice Requires="wps">
            <w:drawing>
              <wp:anchor distT="0" distB="0" distL="71755" distR="71755" simplePos="0" relativeHeight="9" behindDoc="0" locked="0" layoutInCell="1" hidden="0" allowOverlap="1">
                <wp:simplePos x="0" y="0"/>
                <wp:positionH relativeFrom="column">
                  <wp:posOffset>5555615</wp:posOffset>
                </wp:positionH>
                <wp:positionV relativeFrom="paragraph">
                  <wp:posOffset>2204720</wp:posOffset>
                </wp:positionV>
                <wp:extent cx="654685" cy="223520"/>
                <wp:effectExtent l="0" t="0" r="635" b="635"/>
                <wp:wrapNone/>
                <wp:docPr id="1035" name="オブジェクト 0"/>
                <a:graphic xmlns:a="http://schemas.openxmlformats.org/drawingml/2006/main">
                  <a:graphicData uri="http://schemas.microsoft.com/office/word/2010/wordprocessingShape">
                    <wps:wsp>
                      <wps:cNvPr id="1035" name="オブジェクト 0"/>
                      <wps:cNvSpPr txBox="1"/>
                      <wps:spPr>
                        <a:xfrm>
                          <a:off x="0" y="0"/>
                          <a:ext cx="654685" cy="223520"/>
                        </a:xfrm>
                        <a:prstGeom prst="rect">
                          <a:avLst/>
                        </a:prstGeom>
                        <a:noFill/>
                        <a:ln w="6350" cmpd="sng">
                          <a:noFill/>
                        </a:ln>
                      </wps:spPr>
                      <wps:style>
                        <a:lnRef idx="0">
                          <a:srgbClr val="000000"/>
                        </a:lnRef>
                        <a:fillRef idx="0">
                          <a:srgbClr val="000000"/>
                        </a:fillRef>
                        <a:effectRef idx="0">
                          <a:srgbClr val="00000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0"/>
                              <w:snapToGrid w:val="0"/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5cm</w:t>
                            </w: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程度</w:t>
                            </w:r>
                          </w:p>
                        </w:txbxContent>
                      </wps:txbx>
                      <wps:bodyPr vertOverflow="overflow" horzOverflow="overflow" wrap="square" lIns="74295" tIns="8890" rIns="74295" bIns="889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オブジェクト 0" style="mso-wrap-distance-right:5.65pt;mso-wrap-distance-bottom:0pt;margin-top:173.6pt;mso-position-vertical-relative:text;mso-position-horizontal-relative:text;position:absolute;height:17.600000000000001pt;mso-wrap-distance-top:0pt;width:51.55pt;mso-wrap-distance-left:5.65pt;margin-left:437.45pt;z-index:9;" o:spid="_x0000_s1035" o:allowincell="t" o:allowoverlap="t" filled="f" stroked="f" strokeweight="0.5pt" o:spt="202" type="#_x0000_t202">
                <v:fill/>
                <v:stroke linestyle="single"/>
                <v:textbox style="layout-flow:horizontal;" inset="2.0637499999999998mm,0.24694444444444438mm,2.0637499999999998mm,0.24694444444444438mm">
                  <w:txbxContent>
                    <w:p>
                      <w:pPr>
                        <w:pStyle w:val="0"/>
                        <w:snapToGrid w:val="0"/>
                        <w:rPr>
                          <w:rFonts w:hint="eastAsia" w:ascii="UD デジタル 教科書体 N-R" w:hAnsi="UD デジタル 教科書体 N-R" w:eastAsia="UD デジタル 教科書体 N-R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5cm</w:t>
                      </w: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程度</w:t>
                      </w:r>
                    </w:p>
                  </w:txbxContent>
                </v:textbox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hint="default"/>
        </w:rPr>
        <w:drawing>
          <wp:inline distT="0" distB="0" distL="0" distR="0">
            <wp:extent cx="3714750" cy="1822450"/>
            <wp:effectExtent l="0" t="0" r="0" b="0"/>
            <wp:docPr id="1036" name="Picture 1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182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0"/>
        <w:snapToGrid w:val="0"/>
        <w:rPr>
          <w:rFonts w:hint="eastAsia" w:ascii="UD デジタル 教科書体 N-R" w:hAnsi="UD デジタル 教科書体 N-R" w:eastAsia="UD デジタル 教科書体 N-R"/>
          <w:sz w:val="24"/>
        </w:rPr>
      </w:pPr>
    </w:p>
    <w:p>
      <w:pPr>
        <w:pStyle w:val="0"/>
        <w:snapToGrid w:val="0"/>
        <w:rPr>
          <w:rFonts w:hint="default" w:ascii="UD デジタル 教科書体 N-R" w:hAnsi="UD デジタル 教科書体 N-R" w:eastAsia="UD デジタル 教科書体 N-R"/>
          <w:sz w:val="24"/>
        </w:rPr>
      </w:pPr>
      <w:r>
        <w:rPr>
          <w:rFonts w:hint="default" w:ascii="UD デジタル 教科書体 N-R" w:hAnsi="UD デジタル 教科書体 N-R" w:eastAsia="UD デジタル 教科書体 N-R"/>
          <w:b w:val="1"/>
        </w:rPr>
        <mc:AlternateContent>
          <mc:Choice Requires="wps">
            <w:drawing>
              <wp:anchor distT="45720" distB="45720" distL="114300" distR="114300" simplePos="0" relativeHeight="4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311785</wp:posOffset>
                </wp:positionV>
                <wp:extent cx="3695700" cy="666750"/>
                <wp:effectExtent l="635" t="635" r="29845" b="10795"/>
                <wp:wrapTopAndBottom/>
                <wp:docPr id="1037" name="テキスト ボックス 4"/>
                <a:graphic xmlns:a="http://schemas.openxmlformats.org/drawingml/2006/main">
                  <a:graphicData uri="http://schemas.microsoft.com/office/word/2010/wordprocessingShape">
                    <wps:wsp>
                      <wps:cNvPr id="1037" name="テキスト ボックス 4"/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3695700" cy="666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pStyle w:val="0"/>
                              <w:snapToGrid w:val="0"/>
                              <w:ind w:left="210" w:hanging="210" w:hangingChars="100"/>
                              <w:rPr>
                                <w:rFonts w:hint="default" w:ascii="UD デジタル 教科書体 N-R" w:hAnsi="UD デジタル 教科書体 N-R" w:eastAsia="UD デジタル 教科書体 N-R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①両足のかかとをつけ、足先を</w:t>
                            </w:r>
                            <w:r>
                              <w:rPr>
                                <w:rFonts w:hint="default" w:ascii="UD デジタル 教科書体 N-R" w:hAnsi="UD デジタル 教科書体 N-R" w:eastAsia="UD デジタル 教科書体 N-R"/>
                              </w:rPr>
                              <w:t>5</w:t>
                            </w:r>
                            <w:r>
                              <w:rPr>
                                <w:rFonts w:hint="default" w:ascii="UD デジタル 教科書体 N-R" w:hAnsi="UD デジタル 教科書体 N-R" w:eastAsia="UD デジタル 教科書体 N-R"/>
                              </w:rPr>
                              <w:t>㎝ほど開いて立ちます。</w:t>
                            </w:r>
                          </w:p>
                          <w:p>
                            <w:pPr>
                              <w:pStyle w:val="0"/>
                              <w:snapToGrid w:val="0"/>
                              <w:ind w:left="210" w:hanging="210" w:hangingChars="100"/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</w:pP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②ひざを曲げずに、前屈し、両手の指先がどこまで届くか</w:t>
                            </w:r>
                            <w:r>
                              <w:rPr>
                                <w:rFonts w:hint="eastAsia"/>
                              </w:rPr>
                              <w:br w:type="textWrapping" w:clear="none"/>
                            </w:r>
                            <w:r>
                              <w:rPr>
                                <w:rFonts w:hint="eastAsia" w:ascii="UD デジタル 教科書体 N-R" w:hAnsi="UD デジタル 教科書体 N-R" w:eastAsia="UD デジタル 教科書体 N-R"/>
                              </w:rPr>
                              <w:t>計測します。</w:t>
                            </w:r>
                          </w:p>
                        </w:txbxContent>
                      </wps:txbx>
                      <wps:bodyPr rot="0" vertOverflow="overflow" horzOverflow="overflow" wrap="square" anchor="t" anchorCtr="0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style="mso-wrap-distance-right:9pt;mso-wrap-distance-bottom:3.6pt;margin-top:24.55pt;mso-position-vertical-relative:text;mso-position-horizontal:left;mso-position-horizontal-relative:margin;v-text-anchor:top;position:absolute;mso-wrap-mode:top-and-bottom;height:52.5pt;mso-wrap-distance-top:3.6pt;width:291pt;mso-wrap-distance-left:9pt;z-index:4;" o:spid="_x0000_s1037" o:allowincell="t" o:allowoverlap="t" filled="t" fillcolor="#ffffff" stroked="t" strokecolor="#000000" strokeweight="0.75pt" o:spt="202" type="#_x0000_t202">
                <v:fill/>
                <v:stroke miterlimit="8" filltype="solid"/>
                <v:textbox style="layout-flow:horizontal;">
                  <w:txbxContent>
                    <w:p>
                      <w:pPr>
                        <w:pStyle w:val="0"/>
                        <w:snapToGrid w:val="0"/>
                        <w:ind w:left="210" w:hanging="210" w:hangingChars="100"/>
                        <w:rPr>
                          <w:rFonts w:hint="default" w:ascii="UD デジタル 教科書体 N-R" w:hAnsi="UD デジタル 教科書体 N-R" w:eastAsia="UD デジタル 教科書体 N-R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①両足のかかとをつけ、足先を</w:t>
                      </w:r>
                      <w:r>
                        <w:rPr>
                          <w:rFonts w:hint="default" w:ascii="UD デジタル 教科書体 N-R" w:hAnsi="UD デジタル 教科書体 N-R" w:eastAsia="UD デジタル 教科書体 N-R"/>
                        </w:rPr>
                        <w:t>5</w:t>
                      </w:r>
                      <w:r>
                        <w:rPr>
                          <w:rFonts w:hint="default" w:ascii="UD デジタル 教科書体 N-R" w:hAnsi="UD デジタル 教科書体 N-R" w:eastAsia="UD デジタル 教科書体 N-R"/>
                        </w:rPr>
                        <w:t>㎝ほど開いて立ちます。</w:t>
                      </w:r>
                    </w:p>
                    <w:p>
                      <w:pPr>
                        <w:pStyle w:val="0"/>
                        <w:snapToGrid w:val="0"/>
                        <w:ind w:left="210" w:hanging="210" w:hangingChars="100"/>
                        <w:rPr>
                          <w:rFonts w:hint="eastAsia" w:ascii="UD デジタル 教科書体 N-R" w:hAnsi="UD デジタル 教科書体 N-R" w:eastAsia="UD デジタル 教科書体 N-R"/>
                        </w:rPr>
                      </w:pP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②ひざを曲げずに、前屈し、両手の指先がどこまで届くか</w:t>
                      </w:r>
                      <w:r>
                        <w:rPr>
                          <w:rFonts w:hint="eastAsia"/>
                        </w:rPr>
                        <w:br w:type="textWrapping" w:clear="none"/>
                      </w:r>
                      <w:r>
                        <w:rPr>
                          <w:rFonts w:hint="eastAsia" w:ascii="UD デジタル 教科書体 N-R" w:hAnsi="UD デジタル 教科書体 N-R" w:eastAsia="UD デジタル 教科書体 N-R"/>
                        </w:rPr>
                        <w:t>計測します。</w:t>
                      </w:r>
                    </w:p>
                  </w:txbxContent>
                </v:textbox>
                <v:imagedata o:title=""/>
                <w10:wrap type="topAndBottom" anchorx="margin" anchory="text"/>
              </v:shape>
            </w:pict>
          </mc:Fallback>
        </mc:AlternateContent>
      </w:r>
      <w:r>
        <w:rPr>
          <w:rFonts w:hint="eastAsia"/>
        </w:rPr>
        <w:object w:dxaOrig="15023" w:dyaOrig="965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8" style="mso-wrap-distance-right:16pt;mso-wrap-distance-bottom:0pt;margin-top:28.5pt;mso-position-vertical-relative:text;mso-position-horizontal-relative:text;position:absolute;mso-wrap-mode:square;height:129.80000000000001pt;mso-wrap-distance-top:0pt;width:202.15pt;mso-wrap-distance-left:16pt;margin-left:309.35000000000002pt;z-index:11;" o:allowincell="t" o:allowoverlap="t" filled="f" o:spt="75" type="#_x0000_t75">
            <v:fill/>
            <v:stroke joinstyle="miter"/>
            <v:imagedata o:title="" r:id="rId11"/>
            <o:lock v:ext="edit" aspectratio="t"/>
            <w10:wrap type="square" side="both" anchorx="text" anchory="text"/>
          </v:shape>
          <o:OLEObject Type="Embed" ProgID="PBrush" ShapeID="_x0000_s1038" DrawAspect="Content" ObjectID="" r:id="rId12"/>
        </w:object>
      </w:r>
      <w:r>
        <w:rPr>
          <w:rFonts w:hint="eastAsia" w:ascii="UD デジタル 教科書体 N-R" w:hAnsi="UD デジタル 教科書体 N-R" w:eastAsia="UD デジタル 教科書体 N-R"/>
          <w:b w:val="1"/>
          <w:sz w:val="24"/>
        </w:rPr>
        <w:t xml:space="preserve">(3) </w:t>
      </w:r>
      <w:r>
        <w:rPr>
          <w:rFonts w:hint="eastAsia" w:ascii="UD デジタル 教科書体 N-R" w:hAnsi="UD デジタル 教科書体 N-R" w:eastAsia="UD デジタル 教科書体 N-R"/>
          <w:b w:val="1"/>
          <w:sz w:val="24"/>
        </w:rPr>
        <w:t>立ったままひざを曲げずに指先が地面につきますか？【柔軟性テスト】</w:t>
      </w:r>
      <w:bookmarkStart w:id="0" w:name="_GoBack"/>
      <w:bookmarkEnd w:id="0"/>
    </w:p>
    <w:p>
      <w:pPr>
        <w:pStyle w:val="0"/>
        <w:snapToGrid w:val="0"/>
        <w:rPr>
          <w:rFonts w:hint="default" w:ascii="UD デジタル 教科書体 N-R" w:hAnsi="UD デジタル 教科書体 N-R" w:eastAsia="UD デジタル 教科書体 N-R"/>
          <w:sz w:val="24"/>
        </w:rPr>
      </w:pPr>
      <w:r>
        <w:rPr>
          <w:rFonts w:hint="default"/>
        </w:rPr>
        <w:drawing>
          <wp:inline distT="0" distB="0" distL="0" distR="0">
            <wp:extent cx="3663950" cy="1117600"/>
            <wp:effectExtent l="0" t="0" r="0" b="0"/>
            <wp:docPr id="1039" name="Picture 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9" name="Picture 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63950" cy="111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0"/>
        <w:snapToGrid w:val="0"/>
        <w:rPr>
          <w:rFonts w:hint="default" w:ascii="UD デジタル 教科書体 N-R" w:hAnsi="UD デジタル 教科書体 N-R" w:eastAsia="UD デジタル 教科書体 N-R"/>
          <w:sz w:val="24"/>
        </w:rPr>
      </w:pPr>
    </w:p>
    <w:p>
      <w:pPr>
        <w:pStyle w:val="0"/>
        <w:snapToGrid w:val="0"/>
        <w:jc w:val="center"/>
        <w:rPr>
          <w:rFonts w:hint="eastAsia" w:ascii="UD デジタル 教科書体 N-R" w:hAnsi="UD デジタル 教科書体 N-R" w:eastAsia="UD デジタル 教科書体 N-R"/>
          <w:b w:val="1"/>
          <w:sz w:val="28"/>
        </w:rPr>
      </w:pPr>
      <w:r>
        <w:rPr>
          <w:rFonts w:hint="eastAsia" w:ascii="UD デジタル 教科書体 N-R" w:hAnsi="UD デジタル 教科書体 N-R" w:eastAsia="UD デジタル 教科書体 N-R"/>
          <w:b w:val="1"/>
          <w:sz w:val="28"/>
        </w:rPr>
        <w:t>結果は「</w:t>
      </w:r>
      <w:r>
        <w:rPr>
          <w:rFonts w:hint="eastAsia" w:ascii="Segoe UI Symbol" w:hAnsi="Segoe UI Symbol" w:eastAsia="UD デジタル 教科書体 N-R"/>
          <w:b w:val="1"/>
          <w:sz w:val="28"/>
        </w:rPr>
        <w:t>チェックシート～運動編～」に記入します。</w:t>
      </w:r>
    </w:p>
    <w:sectPr>
      <w:pgSz w:w="11906" w:h="16838"/>
      <w:pgMar w:top="720" w:right="720" w:bottom="720" w:left="720" w:header="851" w:footer="992" w:gutter="0"/>
      <w:cols w:space="720"/>
      <w:textDirection w:val="lrTb"/>
      <w:docGrid w:type="lines" w:linePitch="360"/>
    </w:sectPr>
  </w:body>
</w:document>
</file>

<file path=word/commentsExtended.xml><?xml version="1.0" encoding="utf-8"?>
<w15:commentsEx xmlns:w15="http://schemas.microsoft.com/office/word/2012/wordml" xmlns:mc="http://schemas.openxmlformats.org/markup-compatibility/2006" mc:Ignorable="w15"/>
</file>

<file path=word/fontTable.xml><?xml version="1.0" encoding="utf-8"?>
<w:fonts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font w:name="游明朝">
    <w:panose1 w:val="00000000000000000000"/>
    <w:charset w:val="80"/>
    <w:family w:val="roman"/>
    <w:notTrueType/>
    <w:pitch w:val="variable"/>
    <w:sig w:usb0="00000000" w:usb1="00000000" w:usb2="00000000" w:usb3="00000000" w:csb0="01008200" w:csb1="00000000"/>
  </w:font>
  <w:font w:name="Times New Roman">
    <w:panose1 w:val="00000000000000000000"/>
    <w:charset w:val="00"/>
    <w:family w:val="roman"/>
    <w:notTrueType/>
    <w:pitch w:val="variable"/>
    <w:sig w:usb0="00000000" w:usb1="00000000" w:usb2="00000000" w:usb3="00000000" w:csb0="FF000000" w:csb1="00000000"/>
  </w:font>
  <w:font w:name="UD デジタル 教科書体 N-R">
    <w:panose1 w:val="00000000000000000000"/>
    <w:charset w:val="80"/>
    <w:family w:val="roman"/>
    <w:notTrueType/>
    <w:pitch w:val="fixed"/>
    <w:sig w:usb0="00000000" w:usb1="00000000" w:usb2="00000000" w:usb3="00000000" w:csb0="01008200" w:csb1="00000000"/>
  </w:font>
  <w:font w:name="ＭＳ ゴシック">
    <w:panose1 w:val="00000000000000000000"/>
    <w:charset w:val="80"/>
    <w:family w:val="modern"/>
    <w:notTrueType/>
    <w:pitch w:val="fixed"/>
    <w:sig w:usb0="00000000" w:usb1="00000000" w:usb2="00000000" w:usb3="00000000" w:csb0="01008200" w:csb1="00000000"/>
  </w:font>
  <w:font w:name="Segoe UI Symbol">
    <w:panose1 w:val="00000000000000000000"/>
    <w:charset w:val="00"/>
    <w:family w:val="swiss"/>
    <w:notTrueType/>
    <w:pitch w:val="variable"/>
    <w:sig w:usb0="00000000" w:usb1="00000000" w:usb2="00000000" w:usb3="00000000" w:csb0="FF000000" w:csb1="00000000"/>
  </w:font>
  <w:font w:name="游ゴシック Light">
    <w:panose1 w:val="00000000000000000000"/>
    <w:charset w:val="80"/>
    <w:family w:val="modern"/>
    <w:notTrueType/>
    <w:pitch w:val="variable"/>
    <w:sig w:usb0="00000000" w:usb1="00000000" w:usb2="00000000" w:usb3="00000000" w:csb0="01008200" w:csb1="00000000"/>
  </w:font>
  <w:font w:name="ＭＳ 明朝">
    <w:panose1 w:val="00000000000000000000"/>
    <w:charset w:val="80"/>
    <w:family w:val="roman"/>
    <w:notTrueType/>
    <w:pitch w:val="fixed"/>
    <w:sig w:usb0="00000000" w:usb1="00000000" w:usb2="00000000" w:usb3="00000000" w:csb0="01008200" w:csb1="00000000"/>
  </w:font>
  <w:font w:name="Century">
    <w:panose1 w:val="00000000000000000000"/>
    <w:charset w:val="00"/>
    <w:family w:val="roman"/>
    <w:notTrueType/>
    <w:pitch w:val="variable"/>
    <w:sig w:usb0="00000000" w:usb1="00000000" w:usb2="00000000" w:usb3="00000000" w:csb0="FF000000" w:csb1="00000000"/>
  </w:font>
  <w:font w:name="游ゴシック">
    <w:panose1 w:val="00000000000000000000"/>
    <w:charset w:val="80"/>
    <w:family w:val="modern"/>
    <w:notTrueType/>
    <w:pitch w:val="variable"/>
    <w:sig w:usb0="00000000" w:usb1="00000000" w:usb2="00000000" w:usb3="00000000" w:csb0="01008200" w:csb1="00000000"/>
  </w:font>
  <w:font w:name="UD デジタル 教科書体 N-R">
    <w:panose1 w:val="00000800000000000000"/>
    <w:charset w:val="80"/>
    <w:family w:val="roman"/>
    <w:notTrueType/>
    <w:pitch w:val="fixed"/>
    <w:sig w:usb0="00000000" w:usb1="00000000" w:usb2="00000000" w:usb3="00000000" w:csb0="01008200" w:csb1="00000000"/>
  </w:font>
</w:fonts>
</file>

<file path=word/settings.xml><?xml version="1.0" encoding="utf-8"?>
<w:settings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zoom w:percent="70"/>
  <w:bordersDoNotSurroundHeader/>
  <w:bordersDoNotSurroundFooter/>
  <w:defaultTabStop w:val="840"/>
  <w:hyphenationZone w:val="0"/>
  <w:defaultTableStyle w:val="19"/>
  <w:drawingGridHorizontalSpacing w:val="105"/>
  <w:displayHorizontalDrawingGridEvery w:val="0"/>
  <w:displayVerticalDrawingGridEvery w:val="2"/>
  <w:characterSpacingControl w:val="compressPunctuation"/>
  <w:hdrShapeDefaults>
    <o:shapelayout v:ext="edit"/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 xmlns:m="http://schemas.openxmlformats.org/officeDocument/2006/math">
    <m:mathFont m:val="Cambria Math"/>
    <m:brkBin m:val="before"/>
    <m:brkBinSub m:val="--"/>
    <m:smallFrac m:val="0"/>
    <m:dispDef/>
    <m:lMargin m:val="0"/>
    <m:rMargin m:val="0"/>
    <m:defJc m:val="centerGroup"/>
    <m:wrapIndent m:val="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layout v:ext="edit"/>
  </w:shapeDefaults>
  <w:decimalSymbol w:val="."/>
  <w:listSeparator w:val=","/>
  <w15:chartTrackingRefBased/>
</w:settings>
</file>

<file path=word/styles.xml><?xml version="1.0" encoding="utf-8"?>
<w:styles xmlns:r="http://schemas.openxmlformats.org/officeDocument/2006/relationships" xmlns:mc="http://schemas.openxmlformats.org/markup-compatibility/2006" xmlns:wpc="http://schemas.microsoft.com/office/word/2010/wordprocessingCanvas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o="urn:schemas-microsoft-com:office:office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s="http://schemas.microsoft.com/office/word/2010/wordprocessingShape" xmlns:w15="http://schemas.microsoft.com/office/word/2012/wordml" mc:Ignorable="w14 wp14 w15">
  <w:docDefaults>
    <w:rPrDefault>
      <w:rPr>
        <w:rFonts w:asciiTheme="minorHAnsi" w:hAnsiTheme="minorHAnsi" w:eastAsiaTheme="minorEastAsia"/>
        <w:kern w:val="2"/>
        <w:sz w:val="21"/>
      </w:rPr>
    </w:rPrDefault>
  </w:docDefaults>
  <w:style w:type="paragraph" w:styleId="0" w:default="1">
    <w:name w:val="Normal"/>
    <w:next w:val="0"/>
    <w:link w:val="0"/>
    <w:uiPriority w:val="0"/>
    <w:qFormat/>
    <w:pPr>
      <w:widowControl w:val="0"/>
      <w:jc w:val="both"/>
    </w:pPr>
    <w:rPr/>
  </w:style>
  <w:style w:type="character" w:styleId="10" w:default="1">
    <w:name w:val="Default Paragraph Font"/>
    <w:next w:val="10"/>
    <w:link w:val="0"/>
    <w:uiPriority w:val="0"/>
    <w:semiHidden/>
    <w:rPr/>
  </w:style>
  <w:style w:type="table" w:styleId="11" w:default="1">
    <w:name w:val="Normal Table"/>
    <w:next w:val="11"/>
    <w:link w:val="0"/>
    <w:uiPriority w:val="0"/>
    <w:semiHidden/>
    <w:rPr/>
    <w:tblPr>
      <w:tblInd w:w="0" w:type="dxa"/>
      <w:tblCellMar>
        <w:left w:w="108" w:type="dxa"/>
        <w:right w:w="108" w:type="dxa"/>
        <w:top w:w="0" w:type="dxa"/>
        <w:bottom w:w="0" w:type="dxa"/>
      </w:tblCellMar>
    </w:tblPr>
    <w:trPr/>
    <w:tcPr/>
  </w:style>
  <w:style w:type="character" w:styleId="15">
    <w:name w:val="footnote reference"/>
    <w:basedOn w:val="10"/>
    <w:next w:val="15"/>
    <w:link w:val="0"/>
    <w:uiPriority w:val="0"/>
    <w:semiHidden/>
    <w:rPr>
      <w:vertAlign w:val="superscript"/>
    </w:rPr>
  </w:style>
  <w:style w:type="character" w:styleId="16">
    <w:name w:val="endnote reference"/>
    <w:basedOn w:val="10"/>
    <w:next w:val="16"/>
    <w:link w:val="0"/>
    <w:uiPriority w:val="0"/>
    <w:semiHidden/>
    <w:rPr>
      <w:vertAlign w:val="superscript"/>
    </w:rPr>
  </w:style>
  <w:style w:type="character" w:styleId="17">
    <w:name w:val="Hyperlink"/>
    <w:basedOn w:val="10"/>
    <w:next w:val="17"/>
    <w:link w:val="0"/>
    <w:uiPriority w:val="0"/>
    <w:rPr>
      <w:color w:val="0563C1" w:themeColor="hyperlink"/>
      <w:u w:val="single" w:color="auto"/>
    </w:rPr>
  </w:style>
  <w:style w:type="character" w:styleId="18" w:customStyle="1">
    <w:name w:val="未解決のメンション1"/>
    <w:basedOn w:val="10"/>
    <w:next w:val="18"/>
    <w:link w:val="0"/>
    <w:uiPriority w:val="0"/>
    <w:rPr>
      <w:color w:val="605E5C"/>
      <w:shd w:val="clear" w:color="auto" w:fill="E1DFDD"/>
    </w:rPr>
  </w:style>
  <w:style w:type="table" w:styleId="19" w:customStyle="1">
    <w:name w:val="表（シンプル 1）"/>
    <w:basedOn w:val="11"/>
    <w:next w:val="19"/>
    <w:link w:val="0"/>
    <w:uiPriority w:val="0"/>
    <w:tblPr>
      <w:tblStyleRowBandSize w:val="1"/>
      <w:tblStyleColBandSize w:val="1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  <w:trPr/>
    <w:tcPr/>
  </w:style>
</w:styles>
</file>

<file path=word/_rels/document.xml.rels><?xml version="1.0" encoding="UTF-8"?><Relationships xmlns="http://schemas.openxmlformats.org/package/2006/relationships"><Relationship Id="rId1" Type="http://schemas.openxmlformats.org/officeDocument/2006/relationships/fontTable" Target="fontTable.xml" /><Relationship Id="rId2" Type="http://schemas.openxmlformats.org/officeDocument/2006/relationships/styles" Target="styles.xml" /><Relationship Id="rId3" Type="http://schemas.openxmlformats.org/officeDocument/2006/relationships/settings" Target="settings.xml" /><Relationship Id="rId4" Type="http://schemas.openxmlformats.org/officeDocument/2006/relationships/theme" Target="theme/theme1.xml" /><Relationship Id="rId5" Type="http://schemas.openxmlformats.org/officeDocument/2006/relationships/image" Target="media/image1.emf" /><Relationship Id="rId6" Type="http://schemas.openxmlformats.org/officeDocument/2006/relationships/oleObject" Target="embeddings/oleObject1.bin" /><Relationship Id="rId7" Type="http://schemas.openxmlformats.org/officeDocument/2006/relationships/image" Target="media/image2.emf" /><Relationship Id="rId8" Type="http://schemas.openxmlformats.org/officeDocument/2006/relationships/image" Target="media/image3.emf" /><Relationship Id="rId9" Type="http://schemas.openxmlformats.org/officeDocument/2006/relationships/oleObject" Target="embeddings/oleObject2.bin" /><Relationship Id="rId10" Type="http://schemas.openxmlformats.org/officeDocument/2006/relationships/image" Target="media/image4.emf" /><Relationship Id="rId11" Type="http://schemas.openxmlformats.org/officeDocument/2006/relationships/image" Target="media/image5.emf" /><Relationship Id="rId12" Type="http://schemas.openxmlformats.org/officeDocument/2006/relationships/oleObject" Target="embeddings/oleObject3.bin" /><Relationship Id="rId13" Type="http://schemas.openxmlformats.org/officeDocument/2006/relationships/image" Target="media/image6.emf" /><Relationship Id="rId14" Type="http://schemas.microsoft.com/office/2011/relationships/commentsExtended" Target="commentsExtended.xml" /></Relationships>
</file>

<file path=word/theme/theme1.xml><?xml version="1.0" encoding="utf-8"?>
<a:theme xmlns:a="http://schemas.openxmlformats.org/drawingml/2006/main" name="標準">
  <a:themeElements>
    <a:clrScheme name="標準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標準">
      <a:majorFont>
        <a:latin typeface="游ゴシック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標準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>
    <a:txDef>
      <a:spPr>
        <a:xfrm/>
        <a:custGeom>
          <a:avLst/>
          <a:gdLst/>
          <a:ahLst/>
          <a:cxnLst/>
          <a:rect l="l" t="t" r="r" b="b"/>
          <a:pathLst/>
        </a:custGeom>
        <a:noFill/>
        <a:ln w="6350" cmpd="sng">
          <a:noFill/>
          <a:headEnd/>
          <a:tailEnd/>
        </a:ln>
      </a:spPr>
      <a:bodyPr vertOverflow="overflow" horzOverflow="overflow" lIns="74295" tIns="8890" rIns="74295" bIns="8890"/>
      <a:lstStyle/>
      <a:style>
        <a:lnRef idx="0">
          <a:srgbClr val="000000"/>
        </a:lnRef>
        <a:fillRef idx="0">
          <a:srgbClr val="000000"/>
        </a:fillRef>
        <a:effectRef idx="0">
          <a:srgbClr val="000000"/>
        </a:effectRef>
        <a:fontRef idx="minor">
          <a:schemeClr val="dk1"/>
        </a:fontRef>
      </a:style>
    </a:txDef>
  </a:objectDefaults>
  <a:extraClrSchemeLst/>
</a:theme>
</file>

<file path=docProps/app.xml><?xml version="1.0" encoding="utf-8"?>
<Properties xmlns:vt="http://schemas.openxmlformats.org/officeDocument/2006/docPropsVTypes" xmlns="http://schemas.openxmlformats.org/officeDocument/2006/extended-properties">
  <Template>Normal.dot</Template>
  <TotalTime>0</TotalTime>
  <Pages>1</Pages>
  <Words>9</Words>
  <Characters>562</Characters>
  <Application>JUST Note</Application>
  <Lines>38</Lines>
  <Paragraphs>25</Paragraphs>
  <CharactersWithSpaces>565</CharactersWithSpaces>
  <AppVersion>4.0</AppVersion>
</Properties>
</file>

<file path=docProps/core.xml><?xml version="1.0" encoding="utf-8"?>
<cp:coreProperties xmlns:dc="http://purl.org/dc/elements/1.1/" xmlns:dcterms="http://purl.org/dc/terms/" xmlns:dcmitype="http://purl.org/dc/dcmitype/" xmlns:xsi="http://www.w3.org/2001/XMLSchema-instance" xmlns:cp="http://schemas.openxmlformats.org/package/2006/metadata/core-properties">
  <cp:lastModifiedBy>袴田　早紀</cp:lastModifiedBy>
  <dcterms:modified xsi:type="dcterms:W3CDTF">2023-06-19T04:43:17Z</dcterms:modified>
  <cp:revision>0</cp:revision>
</cp:coreProperties>
</file>